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от 29.03.2024 № 36 — 178)</w:t>
      </w:r>
    </w:p>
    <w:p>
      <w:pPr>
        <w:pStyle w:val="Normal"/>
        <w:spacing w:lineRule="auto" w:line="240" w:before="0" w:after="0"/>
        <w:ind w:left="5040"/>
        <w:rPr>
          <w:sz w:val="24"/>
          <w:szCs w:val="24"/>
        </w:rPr>
      </w:pPr>
      <w:r>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946</Words>
  <Characters>6663</Characters>
  <CharactersWithSpaces>7625</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2024-05-14T16:40:16Z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