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5B3" w:rsidRPr="009775B3" w:rsidRDefault="00BE33C3" w:rsidP="009775B3">
      <w:pPr>
        <w:spacing w:after="0" w:line="240" w:lineRule="auto"/>
        <w:ind w:left="5040"/>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t>Приложение № 5</w:t>
      </w:r>
    </w:p>
    <w:p w:rsidR="00385E09" w:rsidRDefault="000F1C27" w:rsidP="009775B3">
      <w:pPr>
        <w:spacing w:after="0" w:line="240" w:lineRule="auto"/>
        <w:ind w:left="50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00204770">
        <w:rPr>
          <w:rFonts w:ascii="Times New Roman" w:eastAsia="Times New Roman" w:hAnsi="Times New Roman" w:cs="Times New Roman"/>
          <w:sz w:val="24"/>
          <w:szCs w:val="24"/>
          <w:lang w:eastAsia="ru-RU"/>
        </w:rPr>
        <w:t xml:space="preserve"> решению</w:t>
      </w:r>
      <w:r w:rsidR="009775B3" w:rsidRPr="009775B3">
        <w:rPr>
          <w:rFonts w:ascii="Times New Roman" w:eastAsia="Times New Roman" w:hAnsi="Times New Roman" w:cs="Times New Roman"/>
          <w:sz w:val="24"/>
          <w:szCs w:val="24"/>
          <w:lang w:eastAsia="ru-RU"/>
        </w:rPr>
        <w:t xml:space="preserve"> Совета Гауфского сельского поселения   Азовского немецкого национального муниципального района Омско</w:t>
      </w:r>
      <w:r w:rsidR="00AD5413">
        <w:rPr>
          <w:rFonts w:ascii="Times New Roman" w:eastAsia="Times New Roman" w:hAnsi="Times New Roman" w:cs="Times New Roman"/>
          <w:sz w:val="24"/>
          <w:szCs w:val="24"/>
          <w:lang w:eastAsia="ru-RU"/>
        </w:rPr>
        <w:t xml:space="preserve">й области </w:t>
      </w:r>
      <w:r w:rsidR="009775B3" w:rsidRPr="009775B3">
        <w:rPr>
          <w:rFonts w:ascii="Times New Roman" w:eastAsia="Times New Roman" w:hAnsi="Times New Roman" w:cs="Times New Roman"/>
          <w:sz w:val="24"/>
          <w:szCs w:val="24"/>
          <w:lang w:eastAsia="ru-RU"/>
        </w:rPr>
        <w:t xml:space="preserve">  «О бюджете Гауфского сельского поселения Азовского немецкого национального муниципально</w:t>
      </w:r>
      <w:r w:rsidR="002E5907">
        <w:rPr>
          <w:rFonts w:ascii="Times New Roman" w:eastAsia="Times New Roman" w:hAnsi="Times New Roman" w:cs="Times New Roman"/>
          <w:sz w:val="24"/>
          <w:szCs w:val="24"/>
          <w:lang w:eastAsia="ru-RU"/>
        </w:rPr>
        <w:t xml:space="preserve">го </w:t>
      </w:r>
      <w:r w:rsidR="00AD5413">
        <w:rPr>
          <w:rFonts w:ascii="Times New Roman" w:eastAsia="Times New Roman" w:hAnsi="Times New Roman" w:cs="Times New Roman"/>
          <w:sz w:val="24"/>
          <w:szCs w:val="24"/>
          <w:lang w:eastAsia="ru-RU"/>
        </w:rPr>
        <w:t xml:space="preserve">района Омской области на </w:t>
      </w:r>
      <w:r w:rsidR="00CB04C2">
        <w:rPr>
          <w:rFonts w:ascii="Times New Roman" w:eastAsia="Times New Roman" w:hAnsi="Times New Roman" w:cs="Times New Roman"/>
          <w:sz w:val="24"/>
          <w:szCs w:val="24"/>
          <w:lang w:eastAsia="ru-RU"/>
        </w:rPr>
        <w:t>2023</w:t>
      </w:r>
      <w:r w:rsidR="009775B3" w:rsidRPr="009775B3">
        <w:rPr>
          <w:rFonts w:ascii="Times New Roman" w:eastAsia="Times New Roman" w:hAnsi="Times New Roman" w:cs="Times New Roman"/>
          <w:sz w:val="24"/>
          <w:szCs w:val="24"/>
          <w:lang w:eastAsia="ru-RU"/>
        </w:rPr>
        <w:t xml:space="preserve"> год</w:t>
      </w:r>
      <w:r w:rsidR="00CB04C2">
        <w:rPr>
          <w:rFonts w:ascii="Times New Roman" w:eastAsia="Times New Roman" w:hAnsi="Times New Roman" w:cs="Times New Roman"/>
          <w:sz w:val="24"/>
          <w:szCs w:val="24"/>
          <w:lang w:eastAsia="ru-RU"/>
        </w:rPr>
        <w:t xml:space="preserve"> и на плановый период 2024 и 2025</w:t>
      </w:r>
      <w:r w:rsidR="00AD5413">
        <w:rPr>
          <w:rFonts w:ascii="Times New Roman" w:eastAsia="Times New Roman" w:hAnsi="Times New Roman" w:cs="Times New Roman"/>
          <w:sz w:val="24"/>
          <w:szCs w:val="24"/>
          <w:lang w:eastAsia="ru-RU"/>
        </w:rPr>
        <w:t xml:space="preserve"> годов </w:t>
      </w:r>
      <w:r w:rsidR="009775B3" w:rsidRPr="009775B3">
        <w:rPr>
          <w:rFonts w:ascii="Times New Roman" w:eastAsia="Times New Roman" w:hAnsi="Times New Roman" w:cs="Times New Roman"/>
          <w:sz w:val="24"/>
          <w:szCs w:val="24"/>
          <w:lang w:eastAsia="ru-RU"/>
        </w:rPr>
        <w:t>»</w:t>
      </w:r>
      <w:r w:rsidR="00393695">
        <w:rPr>
          <w:rFonts w:ascii="Times New Roman" w:eastAsia="Times New Roman" w:hAnsi="Times New Roman" w:cs="Times New Roman"/>
          <w:sz w:val="24"/>
          <w:szCs w:val="24"/>
          <w:lang w:eastAsia="ru-RU"/>
        </w:rPr>
        <w:t xml:space="preserve"> № 25-127 от 22.12</w:t>
      </w:r>
      <w:r w:rsidR="00CB04C2">
        <w:rPr>
          <w:rFonts w:ascii="Times New Roman" w:eastAsia="Times New Roman" w:hAnsi="Times New Roman" w:cs="Times New Roman"/>
          <w:sz w:val="24"/>
          <w:szCs w:val="24"/>
          <w:lang w:eastAsia="ru-RU"/>
        </w:rPr>
        <w:t>.2022</w:t>
      </w:r>
      <w:r w:rsidR="009C0EA1">
        <w:rPr>
          <w:rFonts w:ascii="Times New Roman" w:eastAsia="Times New Roman" w:hAnsi="Times New Roman" w:cs="Times New Roman"/>
          <w:sz w:val="24"/>
          <w:szCs w:val="24"/>
          <w:lang w:eastAsia="ru-RU"/>
        </w:rPr>
        <w:t>г</w:t>
      </w:r>
      <w:r w:rsidR="00EA59AD">
        <w:rPr>
          <w:rFonts w:ascii="Times New Roman" w:eastAsia="Times New Roman" w:hAnsi="Times New Roman" w:cs="Times New Roman"/>
          <w:sz w:val="24"/>
          <w:szCs w:val="24"/>
          <w:lang w:eastAsia="ru-RU"/>
        </w:rPr>
        <w:t xml:space="preserve">  </w:t>
      </w:r>
      <w:r w:rsidR="00385E09">
        <w:rPr>
          <w:rFonts w:ascii="Times New Roman" w:eastAsia="Times New Roman" w:hAnsi="Times New Roman" w:cs="Times New Roman"/>
          <w:sz w:val="24"/>
          <w:szCs w:val="24"/>
          <w:lang w:eastAsia="ru-RU"/>
        </w:rPr>
        <w:t xml:space="preserve">(в редакции решения Совета </w:t>
      </w:r>
    </w:p>
    <w:p w:rsidR="009775B3" w:rsidRPr="009775B3" w:rsidRDefault="00E328AA" w:rsidP="009775B3">
      <w:pPr>
        <w:spacing w:after="0" w:line="240" w:lineRule="auto"/>
        <w:ind w:left="50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30-152 от 01.08</w:t>
      </w:r>
      <w:r w:rsidR="00204770">
        <w:rPr>
          <w:rFonts w:ascii="Times New Roman" w:eastAsia="Times New Roman" w:hAnsi="Times New Roman" w:cs="Times New Roman"/>
          <w:sz w:val="24"/>
          <w:szCs w:val="24"/>
          <w:lang w:eastAsia="ru-RU"/>
        </w:rPr>
        <w:t>.</w:t>
      </w:r>
      <w:r w:rsidR="00385E09">
        <w:rPr>
          <w:rFonts w:ascii="Times New Roman" w:eastAsia="Times New Roman" w:hAnsi="Times New Roman" w:cs="Times New Roman"/>
          <w:sz w:val="24"/>
          <w:szCs w:val="24"/>
          <w:lang w:eastAsia="ru-RU"/>
        </w:rPr>
        <w:t>2023г)</w:t>
      </w:r>
    </w:p>
    <w:p w:rsidR="009775B3" w:rsidRPr="009775B3" w:rsidRDefault="009775B3" w:rsidP="009775B3">
      <w:pPr>
        <w:spacing w:after="0" w:line="240" w:lineRule="auto"/>
        <w:ind w:left="4680"/>
        <w:rPr>
          <w:rFonts w:ascii="Times New Roman" w:eastAsia="Times New Roman" w:hAnsi="Times New Roman" w:cs="Times New Roman"/>
          <w:sz w:val="12"/>
          <w:szCs w:val="12"/>
          <w:lang w:eastAsia="ru-RU"/>
        </w:rPr>
      </w:pPr>
    </w:p>
    <w:p w:rsidR="009775B3" w:rsidRPr="009775B3" w:rsidRDefault="009775B3" w:rsidP="009775B3">
      <w:pPr>
        <w:spacing w:after="0" w:line="240" w:lineRule="auto"/>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Случаи и порядок</w:t>
      </w:r>
    </w:p>
    <w:p w:rsidR="009775B3" w:rsidRPr="009775B3" w:rsidRDefault="009775B3" w:rsidP="009775B3">
      <w:pPr>
        <w:spacing w:after="0" w:line="240" w:lineRule="auto"/>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rsidR="009775B3" w:rsidRPr="009775B3" w:rsidRDefault="00CB04C2" w:rsidP="009775B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2023 и на плановый период 2024 и 2025</w:t>
      </w:r>
      <w:r w:rsidR="00AD5413">
        <w:rPr>
          <w:rFonts w:ascii="Times New Roman" w:eastAsia="Times New Roman" w:hAnsi="Times New Roman" w:cs="Times New Roman"/>
          <w:sz w:val="28"/>
          <w:szCs w:val="28"/>
          <w:lang w:eastAsia="ru-RU"/>
        </w:rPr>
        <w:t xml:space="preserve"> годов</w:t>
      </w:r>
      <w:r w:rsidR="004D0D04">
        <w:rPr>
          <w:rFonts w:ascii="Times New Roman" w:eastAsia="Times New Roman" w:hAnsi="Times New Roman" w:cs="Times New Roman"/>
          <w:sz w:val="28"/>
          <w:szCs w:val="28"/>
          <w:lang w:eastAsia="ru-RU"/>
        </w:rPr>
        <w:t xml:space="preserve"> </w:t>
      </w:r>
    </w:p>
    <w:p w:rsidR="009775B3" w:rsidRPr="009775B3" w:rsidRDefault="009775B3" w:rsidP="009775B3">
      <w:pPr>
        <w:spacing w:after="0" w:line="240" w:lineRule="auto"/>
        <w:ind w:firstLine="6300"/>
        <w:jc w:val="center"/>
        <w:rPr>
          <w:rFonts w:ascii="Times New Roman" w:eastAsia="Times New Roman" w:hAnsi="Times New Roman" w:cs="Times New Roman"/>
          <w:sz w:val="12"/>
          <w:szCs w:val="12"/>
          <w:lang w:eastAsia="ru-RU"/>
        </w:rPr>
      </w:pPr>
    </w:p>
    <w:p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I. Случаи предоставления иных межбюджетных трансфертов</w:t>
      </w:r>
    </w:p>
    <w:p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12"/>
          <w:szCs w:val="12"/>
          <w:lang w:eastAsia="ru-RU"/>
        </w:rPr>
      </w:pPr>
    </w:p>
    <w:p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rsidR="009775B3" w:rsidRPr="009775B3" w:rsidRDefault="009775B3" w:rsidP="009775B3">
      <w:pPr>
        <w:spacing w:after="0" w:line="240" w:lineRule="auto"/>
        <w:ind w:firstLine="709"/>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rsidR="009775B3" w:rsidRPr="009775B3" w:rsidRDefault="009775B3" w:rsidP="009775B3">
      <w:pPr>
        <w:spacing w:after="0" w:line="240" w:lineRule="auto"/>
        <w:ind w:firstLine="709"/>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w:t>
      </w:r>
      <w:r w:rsidR="004D63BF">
        <w:rPr>
          <w:rFonts w:ascii="Times New Roman" w:eastAsia="Times New Roman" w:hAnsi="Times New Roman" w:cs="Times New Roman"/>
          <w:sz w:val="28"/>
          <w:szCs w:val="28"/>
          <w:lang w:eastAsia="ru-RU"/>
        </w:rPr>
        <w:t>осуга и обеспечения жителей сельского поселения</w:t>
      </w:r>
      <w:r w:rsidRPr="009775B3">
        <w:rPr>
          <w:rFonts w:ascii="Times New Roman" w:eastAsia="Times New Roman" w:hAnsi="Times New Roman" w:cs="Times New Roman"/>
          <w:sz w:val="28"/>
          <w:szCs w:val="28"/>
          <w:lang w:eastAsia="ru-RU"/>
        </w:rPr>
        <w:t xml:space="preserve"> услугами организаций культуры</w:t>
      </w:r>
      <w:r w:rsidR="004D63BF">
        <w:rPr>
          <w:rFonts w:ascii="Times New Roman" w:eastAsia="Times New Roman" w:hAnsi="Times New Roman" w:cs="Times New Roman"/>
          <w:sz w:val="28"/>
          <w:szCs w:val="28"/>
          <w:lang w:eastAsia="ru-RU"/>
        </w:rPr>
        <w:t>.</w:t>
      </w:r>
    </w:p>
    <w:p w:rsidR="009775B3" w:rsidRPr="009775B3" w:rsidRDefault="009775B3" w:rsidP="009775B3">
      <w:pPr>
        <w:spacing w:after="0" w:line="240" w:lineRule="auto"/>
        <w:ind w:firstLine="709"/>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2. Иные межбюджетные трансферты предоставляются бюджету муниципального</w:t>
      </w:r>
      <w:r w:rsidRPr="009775B3">
        <w:rPr>
          <w:rFonts w:ascii="Times New Roman" w:eastAsia="Times New Roman" w:hAnsi="Times New Roman" w:cs="Times New Roman"/>
          <w:sz w:val="24"/>
          <w:szCs w:val="24"/>
          <w:lang w:eastAsia="ru-RU"/>
        </w:rPr>
        <w:t xml:space="preserve"> </w:t>
      </w:r>
      <w:r w:rsidRPr="009775B3">
        <w:rPr>
          <w:rFonts w:ascii="Times New Roman" w:eastAsia="Times New Roman" w:hAnsi="Times New Roman" w:cs="Times New Roman"/>
          <w:sz w:val="28"/>
          <w:szCs w:val="28"/>
          <w:lang w:eastAsia="ru-RU"/>
        </w:rPr>
        <w:t>района в случае подписания соглашения о передаче полномочий.</w:t>
      </w:r>
    </w:p>
    <w:p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12"/>
          <w:szCs w:val="12"/>
          <w:lang w:eastAsia="ru-RU"/>
        </w:rPr>
      </w:pPr>
    </w:p>
    <w:p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val="en-US" w:eastAsia="ru-RU"/>
        </w:rPr>
        <w:t>II</w:t>
      </w:r>
      <w:r w:rsidRPr="009775B3">
        <w:rPr>
          <w:rFonts w:ascii="Times New Roman" w:eastAsia="Times New Roman" w:hAnsi="Times New Roman" w:cs="Times New Roman"/>
          <w:sz w:val="28"/>
          <w:szCs w:val="28"/>
          <w:lang w:eastAsia="ru-RU"/>
        </w:rPr>
        <w:t>.Методика определения размера иных межбюджетных трансфертов</w:t>
      </w:r>
    </w:p>
    <w:p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642D1D" w:rsidRPr="00642D1D" w:rsidRDefault="00642D1D" w:rsidP="00642D1D">
      <w:pPr>
        <w:spacing w:after="0" w:line="240" w:lineRule="auto"/>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 xml:space="preserve">      1. 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 определяется по формуле:</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 xml:space="preserve">                              Tmp = (Ч х Р) х 12*Коб, где:</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lastRenderedPageBreak/>
        <w:t>Tmp - 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Ч - штатная численность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 – размер среднемесячной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26 914,58 рублей;</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12 − количество месяцев в году;</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Коб – коэффициент обеспеченности доходной и расходной статей бюджета Гауфского сельского поселения на соответствующий финансовый год равный 0,6.</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(расчет согласно приложению №1 к настоящей методике)</w:t>
      </w:r>
      <w:r>
        <w:rPr>
          <w:rFonts w:ascii="Times New Roman" w:eastAsia="Times New Roman" w:hAnsi="Times New Roman" w:cs="Times New Roman"/>
          <w:sz w:val="28"/>
          <w:szCs w:val="28"/>
          <w:lang w:eastAsia="ru-RU"/>
        </w:rPr>
        <w:t>.</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2. 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 xml:space="preserve"> Tук = (Чпп х МРОТ х 12 х Коб) + (Чспук х ЗП х 12 х Коб), где:</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Tук – 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Гауфского сельского поселения Азовского немецкого национального муниципального района Омской области, руб.;</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Чпп - среднесписочная численность прочего (обслуживающего)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Администрацией Азовского ННМР Омской области и Министерством Культуры Омской области;</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12 − количество месяцев в году;</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Коб – коэффициент обеспеченности доходной и расходной статей бюджета Гауфского сельского поселения на соответствующий финансовый год равный 1,0;</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Чспук – среднесписочная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Администрацией Азовского ННМР Омской области и Министерством Культуры Омской области.</w:t>
      </w:r>
    </w:p>
    <w:p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(расчет согласно приложению № 2 к настоящей методике)</w:t>
      </w:r>
      <w:r>
        <w:rPr>
          <w:rFonts w:ascii="Times New Roman" w:eastAsia="Times New Roman" w:hAnsi="Times New Roman" w:cs="Times New Roman"/>
          <w:sz w:val="28"/>
          <w:szCs w:val="28"/>
          <w:lang w:eastAsia="ru-RU"/>
        </w:rPr>
        <w:t>.</w:t>
      </w:r>
    </w:p>
    <w:p w:rsidR="00642D1D" w:rsidRDefault="00642D1D" w:rsidP="009775B3">
      <w:pPr>
        <w:spacing w:after="0" w:line="240" w:lineRule="auto"/>
        <w:ind w:firstLine="709"/>
        <w:jc w:val="both"/>
        <w:rPr>
          <w:rFonts w:ascii="Times New Roman" w:eastAsia="Times New Roman" w:hAnsi="Times New Roman" w:cs="Times New Roman"/>
          <w:sz w:val="28"/>
          <w:szCs w:val="28"/>
          <w:lang w:eastAsia="ru-RU"/>
        </w:rPr>
      </w:pPr>
    </w:p>
    <w:p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12"/>
          <w:szCs w:val="12"/>
          <w:lang w:eastAsia="ru-RU"/>
        </w:rPr>
      </w:pPr>
    </w:p>
    <w:p w:rsidR="009775B3" w:rsidRPr="009775B3" w:rsidRDefault="009775B3" w:rsidP="009775B3">
      <w:pPr>
        <w:spacing w:after="0" w:line="240" w:lineRule="auto"/>
        <w:ind w:firstLine="720"/>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val="en-US" w:eastAsia="ru-RU"/>
        </w:rPr>
        <w:t>I</w:t>
      </w:r>
      <w:r w:rsidR="00642D1D">
        <w:rPr>
          <w:rFonts w:ascii="Times New Roman" w:eastAsia="Times New Roman" w:hAnsi="Times New Roman" w:cs="Times New Roman"/>
          <w:sz w:val="28"/>
          <w:szCs w:val="28"/>
          <w:lang w:val="en-US" w:eastAsia="ru-RU"/>
        </w:rPr>
        <w:t>I</w:t>
      </w:r>
      <w:r w:rsidRPr="009775B3">
        <w:rPr>
          <w:rFonts w:ascii="Times New Roman" w:eastAsia="Times New Roman" w:hAnsi="Times New Roman" w:cs="Times New Roman"/>
          <w:sz w:val="28"/>
          <w:szCs w:val="28"/>
          <w:lang w:val="en-US" w:eastAsia="ru-RU"/>
        </w:rPr>
        <w:t>I</w:t>
      </w:r>
      <w:r w:rsidRPr="009775B3">
        <w:rPr>
          <w:rFonts w:ascii="Times New Roman" w:eastAsia="Times New Roman" w:hAnsi="Times New Roman" w:cs="Times New Roman"/>
          <w:sz w:val="28"/>
          <w:szCs w:val="28"/>
          <w:lang w:eastAsia="ru-RU"/>
        </w:rPr>
        <w:t>. Порядок предоставления иных межбюджетных трансфертов</w:t>
      </w:r>
    </w:p>
    <w:p w:rsidR="009775B3" w:rsidRPr="009775B3" w:rsidRDefault="009775B3" w:rsidP="009775B3">
      <w:pPr>
        <w:spacing w:after="0" w:line="240" w:lineRule="auto"/>
        <w:ind w:firstLine="720"/>
        <w:rPr>
          <w:rFonts w:ascii="Times New Roman" w:eastAsia="Times New Roman" w:hAnsi="Times New Roman" w:cs="Times New Roman"/>
          <w:sz w:val="12"/>
          <w:szCs w:val="12"/>
          <w:lang w:eastAsia="ru-RU"/>
        </w:rPr>
      </w:pPr>
    </w:p>
    <w:p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w:t>
      </w:r>
      <w:r w:rsidR="00CB04C2">
        <w:rPr>
          <w:rFonts w:ascii="Times New Roman" w:eastAsia="Times New Roman" w:hAnsi="Times New Roman" w:cs="Times New Roman"/>
          <w:sz w:val="28"/>
          <w:szCs w:val="28"/>
          <w:lang w:eastAsia="ru-RU"/>
        </w:rPr>
        <w:t>кого сельского поселения на 2023</w:t>
      </w:r>
      <w:r w:rsidRPr="009775B3">
        <w:rPr>
          <w:rFonts w:ascii="Times New Roman" w:eastAsia="Times New Roman" w:hAnsi="Times New Roman" w:cs="Times New Roman"/>
          <w:sz w:val="28"/>
          <w:szCs w:val="28"/>
          <w:lang w:eastAsia="ru-RU"/>
        </w:rPr>
        <w:t xml:space="preserve"> год </w:t>
      </w:r>
      <w:r w:rsidR="00CB04C2">
        <w:rPr>
          <w:rFonts w:ascii="Times New Roman" w:eastAsia="Times New Roman" w:hAnsi="Times New Roman" w:cs="Times New Roman"/>
          <w:sz w:val="28"/>
          <w:szCs w:val="28"/>
          <w:lang w:eastAsia="ru-RU"/>
        </w:rPr>
        <w:t>и на плановый период 2024 и 2025</w:t>
      </w:r>
      <w:r w:rsidR="00A417A9">
        <w:rPr>
          <w:rFonts w:ascii="Times New Roman" w:eastAsia="Times New Roman" w:hAnsi="Times New Roman" w:cs="Times New Roman"/>
          <w:sz w:val="28"/>
          <w:szCs w:val="28"/>
          <w:lang w:eastAsia="ru-RU"/>
        </w:rPr>
        <w:t xml:space="preserve"> годов </w:t>
      </w:r>
      <w:r w:rsidRPr="009775B3">
        <w:rPr>
          <w:rFonts w:ascii="Times New Roman" w:eastAsia="Times New Roman" w:hAnsi="Times New Roman" w:cs="Times New Roman"/>
          <w:sz w:val="28"/>
          <w:szCs w:val="28"/>
          <w:lang w:eastAsia="ru-RU"/>
        </w:rPr>
        <w:t>и кассовым планом исполнения бюджета Гауфс</w:t>
      </w:r>
      <w:r w:rsidR="00CB04C2">
        <w:rPr>
          <w:rFonts w:ascii="Times New Roman" w:eastAsia="Times New Roman" w:hAnsi="Times New Roman" w:cs="Times New Roman"/>
          <w:sz w:val="28"/>
          <w:szCs w:val="28"/>
          <w:lang w:eastAsia="ru-RU"/>
        </w:rPr>
        <w:t>кого сельского поселения на 2023</w:t>
      </w:r>
      <w:r w:rsidRPr="009775B3">
        <w:rPr>
          <w:rFonts w:ascii="Times New Roman" w:eastAsia="Times New Roman" w:hAnsi="Times New Roman" w:cs="Times New Roman"/>
          <w:sz w:val="28"/>
          <w:szCs w:val="28"/>
          <w:lang w:eastAsia="ru-RU"/>
        </w:rPr>
        <w:t xml:space="preserve"> год</w:t>
      </w:r>
      <w:r w:rsidR="00CB04C2">
        <w:rPr>
          <w:rFonts w:ascii="Times New Roman" w:eastAsia="Times New Roman" w:hAnsi="Times New Roman" w:cs="Times New Roman"/>
          <w:sz w:val="28"/>
          <w:szCs w:val="28"/>
          <w:lang w:eastAsia="ru-RU"/>
        </w:rPr>
        <w:t xml:space="preserve"> и на плановый период 2024 и 2025</w:t>
      </w:r>
      <w:r w:rsidR="00C02F19">
        <w:rPr>
          <w:rFonts w:ascii="Times New Roman" w:eastAsia="Times New Roman" w:hAnsi="Times New Roman" w:cs="Times New Roman"/>
          <w:sz w:val="28"/>
          <w:szCs w:val="28"/>
          <w:lang w:eastAsia="ru-RU"/>
        </w:rPr>
        <w:t xml:space="preserve"> </w:t>
      </w:r>
      <w:r w:rsidR="00A417A9">
        <w:rPr>
          <w:rFonts w:ascii="Times New Roman" w:eastAsia="Times New Roman" w:hAnsi="Times New Roman" w:cs="Times New Roman"/>
          <w:sz w:val="28"/>
          <w:szCs w:val="28"/>
          <w:lang w:eastAsia="ru-RU"/>
        </w:rPr>
        <w:t>годов</w:t>
      </w:r>
      <w:r w:rsidRPr="009775B3">
        <w:rPr>
          <w:rFonts w:ascii="Times New Roman" w:eastAsia="Times New Roman" w:hAnsi="Times New Roman" w:cs="Times New Roman"/>
          <w:sz w:val="28"/>
          <w:szCs w:val="28"/>
          <w:lang w:eastAsia="ru-RU"/>
        </w:rPr>
        <w:t xml:space="preserve">. </w:t>
      </w:r>
    </w:p>
    <w:p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9775B3">
        <w:rPr>
          <w:rFonts w:ascii="Times New Roman" w:eastAsia="Times New Roman" w:hAnsi="Times New Roman" w:cs="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sidRPr="009775B3">
        <w:rPr>
          <w:rFonts w:ascii="Times New Roman" w:eastAsia="Times New Roman" w:hAnsi="Times New Roman" w:cs="Times New Roman"/>
          <w:sz w:val="20"/>
          <w:szCs w:val="20"/>
          <w:lang w:eastAsia="ru-RU"/>
        </w:rPr>
        <w:t xml:space="preserve"> </w:t>
      </w:r>
    </w:p>
    <w:p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9775B3">
        <w:rPr>
          <w:rFonts w:ascii="Times New Roman" w:eastAsia="Times New Roman" w:hAnsi="Times New Roman" w:cs="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rsidR="009775B3" w:rsidRPr="009775B3" w:rsidRDefault="009775B3" w:rsidP="009775B3">
      <w:pPr>
        <w:spacing w:after="0" w:line="240" w:lineRule="auto"/>
        <w:ind w:left="10080"/>
        <w:rPr>
          <w:rFonts w:ascii="Times New Roman" w:eastAsia="Times New Roman" w:hAnsi="Times New Roman" w:cs="Times New Roman"/>
          <w:sz w:val="20"/>
          <w:szCs w:val="20"/>
          <w:lang w:eastAsia="ru-RU"/>
        </w:rPr>
      </w:pPr>
    </w:p>
    <w:p w:rsidR="009775B3" w:rsidRPr="009775B3" w:rsidRDefault="009775B3" w:rsidP="009775B3">
      <w:pPr>
        <w:spacing w:after="0" w:line="240" w:lineRule="auto"/>
        <w:ind w:left="10080"/>
        <w:rPr>
          <w:rFonts w:ascii="Times New Roman" w:eastAsia="Times New Roman" w:hAnsi="Times New Roman" w:cs="Times New Roman"/>
          <w:sz w:val="20"/>
          <w:szCs w:val="20"/>
          <w:lang w:eastAsia="ru-RU"/>
        </w:rPr>
        <w:sectPr w:rsidR="009775B3" w:rsidRPr="009775B3" w:rsidSect="00F32546">
          <w:pgSz w:w="11906" w:h="16838"/>
          <w:pgMar w:top="567" w:right="851" w:bottom="567" w:left="1418" w:header="709" w:footer="709" w:gutter="0"/>
          <w:cols w:space="708"/>
          <w:docGrid w:linePitch="360"/>
        </w:sectPr>
      </w:pPr>
    </w:p>
    <w:p w:rsidR="00C93FE0" w:rsidRDefault="00C93FE0"/>
    <w:sectPr w:rsidR="00C93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B3"/>
    <w:rsid w:val="000F1C27"/>
    <w:rsid w:val="00204770"/>
    <w:rsid w:val="002E5907"/>
    <w:rsid w:val="00385E09"/>
    <w:rsid w:val="00393695"/>
    <w:rsid w:val="003E24C4"/>
    <w:rsid w:val="00441CB4"/>
    <w:rsid w:val="00482178"/>
    <w:rsid w:val="004D0D04"/>
    <w:rsid w:val="004D63BF"/>
    <w:rsid w:val="00606496"/>
    <w:rsid w:val="00642D1D"/>
    <w:rsid w:val="007740C9"/>
    <w:rsid w:val="007C6F79"/>
    <w:rsid w:val="009775B3"/>
    <w:rsid w:val="009C0EA1"/>
    <w:rsid w:val="00A417A9"/>
    <w:rsid w:val="00A82D0B"/>
    <w:rsid w:val="00AD5413"/>
    <w:rsid w:val="00B92B58"/>
    <w:rsid w:val="00BB0F97"/>
    <w:rsid w:val="00BE33C3"/>
    <w:rsid w:val="00C02F19"/>
    <w:rsid w:val="00C93FE0"/>
    <w:rsid w:val="00CB04C2"/>
    <w:rsid w:val="00E328AA"/>
    <w:rsid w:val="00EA5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9775B3"/>
    <w:pPr>
      <w:spacing w:before="100" w:beforeAutospacing="1" w:after="100" w:afterAutospacing="1" w:line="240" w:lineRule="auto"/>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9775B3"/>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1165</Words>
  <Characters>6647</Characters>
  <Application>Microsoft Office Word</Application>
  <DocSecurity>0</DocSecurity>
  <Lines>55</Lines>
  <Paragraphs>15</Paragraphs>
  <ScaleCrop>false</ScaleCrop>
  <Company>Home</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gauf</dc:creator>
  <cp:lastModifiedBy>Glawbuh</cp:lastModifiedBy>
  <cp:revision>34</cp:revision>
  <dcterms:created xsi:type="dcterms:W3CDTF">2018-11-13T15:51:00Z</dcterms:created>
  <dcterms:modified xsi:type="dcterms:W3CDTF">2023-08-08T04:12:00Z</dcterms:modified>
</cp:coreProperties>
</file>